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12B5" w:rsidRDefault="002C12B5">
      <w:pPr>
        <w:widowControl w:val="0"/>
        <w:rPr>
          <w:rFonts w:ascii="Times New Roman" w:eastAsia="Times New Roman" w:hAnsi="Times New Roman" w:cs="Times New Roman"/>
        </w:rPr>
      </w:pPr>
    </w:p>
    <w:bookmarkStart w:id="0" w:name="_heading=h.urmme3zahlzt" w:colFirst="0" w:colLast="0" w:displacedByCustomXml="next"/>
    <w:bookmarkEnd w:id="0" w:displacedByCustomXml="next"/>
    <w:sdt>
      <w:sdtPr>
        <w:rPr>
          <w:sz w:val="22"/>
          <w:szCs w:val="22"/>
        </w:rPr>
        <w:tag w:val="goog_rdk_0"/>
        <w:id w:val="75318248"/>
        <w:lock w:val="contentLocked"/>
      </w:sdtPr>
      <w:sdtContent>
        <w:tbl>
          <w:tblPr>
            <w:tblStyle w:val="a7"/>
            <w:tblW w:w="10470" w:type="dxa"/>
            <w:tblInd w:w="-983" w:type="dxa"/>
            <w:tbl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blBorders>
            <w:tblLayout w:type="fixed"/>
            <w:tblLook w:val="0400"/>
          </w:tblPr>
          <w:tblGrid>
            <w:gridCol w:w="1695"/>
            <w:gridCol w:w="8775"/>
          </w:tblGrid>
          <w:tr w:rsidR="002C12B5">
            <w:tc>
              <w:tcPr>
                <w:tcW w:w="10470" w:type="dxa"/>
                <w:gridSpan w:val="2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:rsidR="002C12B5" w:rsidRDefault="00C71096">
                <w:pPr>
                  <w:tabs>
                    <w:tab w:val="left" w:pos="2810"/>
                  </w:tabs>
                  <w:spacing w:line="240" w:lineRule="auto"/>
                  <w:jc w:val="center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План мероприятий март 2026</w:t>
                </w:r>
              </w:p>
              <w:p w:rsidR="002C12B5" w:rsidRDefault="002C12B5">
                <w:pPr>
                  <w:tabs>
                    <w:tab w:val="left" w:pos="2810"/>
                  </w:tabs>
                  <w:spacing w:line="240" w:lineRule="auto"/>
                  <w:jc w:val="center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</w:p>
            </w:tc>
          </w:tr>
          <w:tr w:rsidR="002C12B5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3 марта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Демонстрация работы в личном кабинете ГИС МТ (Заказ, ввод в оборот, корректировка сведений)</w:t>
                </w:r>
              </w:p>
              <w:p w:rsidR="002C12B5" w:rsidRDefault="002C12B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 Буч</w:t>
                </w:r>
              </w:p>
              <w:p w:rsidR="002C12B5" w:rsidRDefault="00C71096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управления безакцизной пищевой продукции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Евгений Пильщиков</w:t>
                </w:r>
              </w:p>
              <w:p w:rsidR="002C12B5" w:rsidRDefault="00C71096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Бизнес-аналитик товарных групп «Упакованная вода», «Бакалейная продукция»</w:t>
                </w:r>
              </w:p>
              <w:p w:rsidR="002C12B5" w:rsidRDefault="00A97FA8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5">
                  <w:r w:rsidR="00C71096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https://честныйзнак.рф/lectures/vebinary/?ELEMENT_ID=482442</w:t>
                  </w:r>
                </w:hyperlink>
              </w:p>
            </w:tc>
          </w:tr>
          <w:tr w:rsidR="002C12B5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3 марта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Обязанности медицинских организаций по работе с отдельными видами ТСР</w:t>
                </w:r>
              </w:p>
              <w:p w:rsidR="002C12B5" w:rsidRDefault="002C12B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Ильнур Ахматсафин</w:t>
                </w:r>
              </w:p>
              <w:p w:rsidR="002C12B5" w:rsidRDefault="00C71096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Консультант-аналитик</w:t>
                </w:r>
              </w:p>
              <w:p w:rsidR="002C12B5" w:rsidRDefault="00A97FA8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6">
                  <w:r w:rsidR="00C71096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https://честныйзнак.рф/lectures/vebinary/?ELEMENT_ID=489322</w:t>
                  </w:r>
                </w:hyperlink>
              </w:p>
            </w:tc>
          </w:tr>
          <w:tr w:rsidR="002C12B5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5 марта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Четверг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Старт передачи сведений в ГИС МТ об обороте ветеринарных препаратов</w:t>
                </w:r>
              </w:p>
              <w:p w:rsidR="002C12B5" w:rsidRDefault="002C12B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Вильнур Шагиахметов</w:t>
                </w:r>
              </w:p>
              <w:p w:rsidR="002C12B5" w:rsidRDefault="00C71096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проекта товарной группы «Ветеринарные препараты»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Елизавета Беспалова</w:t>
                </w:r>
              </w:p>
              <w:p w:rsidR="002C12B5" w:rsidRDefault="00C71096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проекта товарной группы «Ветеринарные препараты»</w:t>
                </w:r>
              </w:p>
              <w:p w:rsidR="002C12B5" w:rsidRDefault="00A97FA8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hyperlink r:id="rId7">
                  <w:r w:rsidR="00C71096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https://честныйзнак.рф/lectures/vebinary/?ELEMENT_ID=489615</w:t>
                  </w:r>
                </w:hyperlink>
              </w:p>
            </w:tc>
          </w:tr>
          <w:tr w:rsidR="002C12B5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5 марта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Четверг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Подготовка к поэкземплярному учету в отношении товарной группы «Медицинские изделия»</w:t>
                </w:r>
              </w:p>
              <w:p w:rsidR="002C12B5" w:rsidRDefault="002C12B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Дмитрий Харитонов</w:t>
                </w:r>
              </w:p>
              <w:p w:rsidR="002C12B5" w:rsidRDefault="00C71096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Аккаунт-менеджер товарной группы «Медицинские изделия»</w:t>
                </w:r>
              </w:p>
              <w:p w:rsidR="002C12B5" w:rsidRDefault="00A97FA8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8">
                  <w:r w:rsidR="00C71096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https://честныйзнак.рф/lectures/vebinary/?ELEMENT_ID=482947</w:t>
                  </w:r>
                </w:hyperlink>
              </w:p>
            </w:tc>
          </w:tr>
          <w:tr w:rsidR="002C12B5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5 марта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Четверг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Работа в Национальном Каталоге</w:t>
                </w:r>
              </w:p>
              <w:p w:rsidR="002C12B5" w:rsidRDefault="002C12B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Светлана Старшинина</w:t>
                </w:r>
              </w:p>
              <w:p w:rsidR="002C12B5" w:rsidRDefault="00C71096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Аналитик, команда Национального каталога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Сергей Бибиков</w:t>
                </w:r>
              </w:p>
              <w:p w:rsidR="002C12B5" w:rsidRDefault="00C71096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Товаров для дома и интерьера</w:t>
                </w:r>
              </w:p>
              <w:p w:rsidR="002C12B5" w:rsidRDefault="00A97FA8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9">
                  <w:r w:rsidR="00C71096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https://честныйзнак.рф/lectures/vebinary/?ELEMENT_ID=489768</w:t>
                  </w:r>
                </w:hyperlink>
              </w:p>
            </w:tc>
          </w:tr>
          <w:tr w:rsidR="002C12B5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lastRenderedPageBreak/>
                  <w:t>6 марта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Пятница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Подготовка к маркировке круп, макарон, муки и смесей для приготовления теста, каш, мюсли, картофеля быстрого приготовления, меда, упакованных в потребительскую упаковку</w:t>
                </w:r>
              </w:p>
              <w:p w:rsidR="002C12B5" w:rsidRDefault="002C12B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 Буч</w:t>
                </w:r>
              </w:p>
              <w:p w:rsidR="002C12B5" w:rsidRDefault="00C71096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управления безакцизной пищевой продукции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Евгений Пильщиков</w:t>
                </w:r>
              </w:p>
              <w:p w:rsidR="002C12B5" w:rsidRDefault="00C71096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Бизнес-аналитик товарных групп «Упакованная вода», «Бакалейная продукция»</w:t>
                </w:r>
              </w:p>
              <w:p w:rsidR="002C12B5" w:rsidRDefault="00A97FA8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8"/>
                    <w:szCs w:val="28"/>
                  </w:rPr>
                </w:pPr>
                <w:hyperlink r:id="rId10">
                  <w:r w:rsidR="00C71096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https://честныйзнак.рф/lectures/vebinary/?ELEMENT_ID=489605</w:t>
                  </w:r>
                </w:hyperlink>
              </w:p>
            </w:tc>
          </w:tr>
          <w:tr w:rsidR="002C12B5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6 марта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Пятница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Расширение переченя кодов ТН ВЭД и ОКПД2 для ветеринарных препаратов</w:t>
                </w:r>
              </w:p>
              <w:p w:rsidR="002C12B5" w:rsidRDefault="002C12B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 Якушев</w:t>
                </w:r>
              </w:p>
              <w:p w:rsidR="002C12B5" w:rsidRDefault="00C71096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Консультант-аналитик товарной группы «Ветеринарные препараты»</w:t>
                </w:r>
              </w:p>
              <w:p w:rsidR="002C12B5" w:rsidRDefault="00A97FA8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11">
                  <w:r w:rsidR="00C71096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https://честныйзнак.рф/lectures/vebinary/?ELEMENT_ID=489619</w:t>
                  </w:r>
                </w:hyperlink>
              </w:p>
            </w:tc>
          </w:tr>
          <w:tr w:rsidR="002C12B5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 марта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Потребительские и транспортные агрегаты при работе с маркировкой игр и игрушек</w:t>
                </w:r>
              </w:p>
              <w:p w:rsidR="002C12B5" w:rsidRDefault="002C12B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Алексей Родин</w:t>
                </w:r>
              </w:p>
              <w:p w:rsidR="002C12B5" w:rsidRDefault="00C71096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направления товарной группы «Игрушки»</w:t>
                </w:r>
              </w:p>
              <w:p w:rsidR="002C12B5" w:rsidRDefault="00A97FA8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8"/>
                    <w:szCs w:val="28"/>
                  </w:rPr>
                </w:pPr>
                <w:hyperlink r:id="rId12">
                  <w:r w:rsidR="00C71096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https://честныйзнак.рф/lectures/vebinary/?ELEMENT_ID=489581</w:t>
                  </w:r>
                </w:hyperlink>
              </w:p>
            </w:tc>
          </w:tr>
          <w:tr w:rsidR="002C12B5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 марта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Проект Дорожной карты обязательной маркировки по ТГ Товары для дома и интерьера</w:t>
                </w:r>
              </w:p>
              <w:p w:rsidR="002C12B5" w:rsidRDefault="002C12B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Сергей Бибиков</w:t>
                </w:r>
              </w:p>
              <w:p w:rsidR="002C12B5" w:rsidRDefault="00C71096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Товаров для дома и интерьера</w:t>
                </w:r>
              </w:p>
              <w:p w:rsidR="002C12B5" w:rsidRDefault="00A97FA8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2"/>
                    <w:szCs w:val="32"/>
                  </w:rPr>
                </w:pPr>
                <w:hyperlink r:id="rId13">
                  <w:r w:rsidR="00C71096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https://честныйзнак.рф/lectures/vebinary/?ELEMENT_ID=489776</w:t>
                  </w:r>
                </w:hyperlink>
              </w:p>
            </w:tc>
          </w:tr>
          <w:tr w:rsidR="002C12B5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 марта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Среда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Контроли разрешительной документации</w:t>
                </w:r>
              </w:p>
              <w:p w:rsidR="002C12B5" w:rsidRDefault="002C12B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Наталия Челышева</w:t>
                </w:r>
              </w:p>
              <w:p w:rsidR="002C12B5" w:rsidRDefault="00C71096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«Корма для животных»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br/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Ирина Ларина</w:t>
                </w:r>
              </w:p>
              <w:p w:rsidR="002C12B5" w:rsidRDefault="00C71096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направления товарной группы «Сладости и кондитерские изделия»</w:t>
                </w:r>
              </w:p>
              <w:p w:rsidR="002C12B5" w:rsidRDefault="00A97FA8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2"/>
                    <w:szCs w:val="32"/>
                  </w:rPr>
                </w:pPr>
                <w:hyperlink r:id="rId14">
                  <w:r w:rsidR="00C71096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https://честныйзнак.рф/lectures/vebinary/?ELEMENT_ID=489536</w:t>
                  </w:r>
                </w:hyperlink>
              </w:p>
            </w:tc>
          </w:tr>
          <w:tr w:rsidR="002C12B5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lastRenderedPageBreak/>
                  <w:t>11 марта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Среда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Маркировка сладостей в системе «Честный знак»</w:t>
                </w:r>
              </w:p>
              <w:p w:rsidR="002C12B5" w:rsidRDefault="002C12B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2C12B5" w:rsidRDefault="00C71096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Ирина Ларина</w:t>
                </w:r>
              </w:p>
              <w:p w:rsidR="002C12B5" w:rsidRDefault="00C71096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направления товарной группы «Сладости и кондитерские изделия»</w:t>
                </w:r>
              </w:p>
              <w:p w:rsidR="002C12B5" w:rsidRDefault="00C71096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Елена Катогарова</w:t>
                </w:r>
              </w:p>
              <w:p w:rsidR="002C12B5" w:rsidRDefault="00C71096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Специалист Центра сертификации, стандартизации и испытаний АНО «Центр «Мой бизнес» Республики Карелия»</w:t>
                </w:r>
              </w:p>
              <w:p w:rsidR="002C12B5" w:rsidRDefault="00A97FA8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</w:pPr>
                <w:hyperlink r:id="rId15">
                  <w:r w:rsidR="00C71096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https://честныйзнак.рф/lectures/vebinary/?ELEMENT_ID=489798</w:t>
                  </w:r>
                </w:hyperlink>
              </w:p>
            </w:tc>
          </w:tr>
          <w:tr w:rsidR="002C12B5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 марта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Среда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13:00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Особенности импорта и экспорта сладостей и кондитерских изделий</w:t>
                </w:r>
              </w:p>
              <w:p w:rsidR="002C12B5" w:rsidRDefault="002C12B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Валерий Шапошников</w:t>
                </w:r>
              </w:p>
              <w:p w:rsidR="002C12B5" w:rsidRDefault="00C71096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«Сладости и кондитерские изделия»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Анастасия Иванова</w:t>
                </w:r>
              </w:p>
              <w:p w:rsidR="002C12B5" w:rsidRDefault="00C71096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Менеджер проектов</w:t>
                </w:r>
              </w:p>
              <w:p w:rsidR="002C12B5" w:rsidRDefault="00A97FA8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</w:pPr>
                <w:hyperlink r:id="rId16">
                  <w:r w:rsidR="00C71096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https://честныйзнак.рф/lectures/vebinary/?ELEMENT_ID=489330</w:t>
                  </w:r>
                </w:hyperlink>
              </w:p>
            </w:tc>
          </w:tr>
          <w:tr w:rsidR="002C12B5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 марта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Четверг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Подготовка к поэкземплярному учету в отношении товарной группы «Медицинские изделия»</w:t>
                </w:r>
              </w:p>
              <w:p w:rsidR="002C12B5" w:rsidRDefault="002C12B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Дмитрий Харитонов</w:t>
                </w:r>
              </w:p>
              <w:p w:rsidR="002C12B5" w:rsidRDefault="00C71096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Аккаунт-менеджер товарной группы «Медицинские изделия»</w:t>
                </w:r>
              </w:p>
              <w:p w:rsidR="002C12B5" w:rsidRDefault="00A97FA8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</w:pPr>
                <w:hyperlink r:id="rId17">
                  <w:r w:rsidR="00C71096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https://честныйзнак.рф/lectures/vebinary/?ELEMENT_ID=482951</w:t>
                  </w:r>
                </w:hyperlink>
              </w:p>
            </w:tc>
          </w:tr>
          <w:tr w:rsidR="002C12B5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13 марта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Пятница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Проверка РД, указание МОД и другие изменения по товарам легкой промышленности и обуви</w:t>
                </w:r>
              </w:p>
              <w:p w:rsidR="002C12B5" w:rsidRDefault="002C12B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Валерий Гостюшев</w:t>
                </w:r>
              </w:p>
              <w:p w:rsidR="002C12B5" w:rsidRDefault="00C71096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«Легкая промышленность»</w:t>
                </w:r>
              </w:p>
              <w:p w:rsidR="002C12B5" w:rsidRDefault="00A97FA8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</w:pPr>
                <w:hyperlink r:id="rId18">
                  <w:r w:rsidR="00C71096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https://честныйзнак.рф/lectures/vebinary/?ELEMENT_ID=489540</w:t>
                  </w:r>
                </w:hyperlink>
              </w:p>
            </w:tc>
          </w:tr>
          <w:tr w:rsidR="002C12B5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13 марта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Пятница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ТГ Морепродукты: Технические решения по агрегации от интегратора «Первый БиТ»</w:t>
                </w:r>
              </w:p>
              <w:p w:rsidR="002C12B5" w:rsidRDefault="002C12B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Николай Панкратов</w:t>
                </w:r>
              </w:p>
              <w:p w:rsidR="002C12B5" w:rsidRDefault="00C71096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Директор по развитию промышленной маркировки, Компания «Первый БИТ»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Екатерина Никитина</w:t>
                </w:r>
              </w:p>
              <w:p w:rsidR="002C12B5" w:rsidRDefault="00C71096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отдела промышленной маркировки, «Первый Бит»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Сергей Степанян</w:t>
                </w:r>
              </w:p>
              <w:p w:rsidR="002C12B5" w:rsidRDefault="00C71096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направления</w:t>
                </w:r>
              </w:p>
              <w:p w:rsidR="002C12B5" w:rsidRDefault="00A97FA8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</w:pPr>
                <w:hyperlink r:id="rId19">
                  <w:r w:rsidR="00C71096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https://честныйзнак.рф/lectures/vebinary/?ELEMENT_ID=489339</w:t>
                  </w:r>
                </w:hyperlink>
              </w:p>
            </w:tc>
          </w:tr>
          <w:tr w:rsidR="002C12B5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lastRenderedPageBreak/>
                  <w:t>13 марта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Пятница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ТГ Моторные масла. Подготовка к поэкземплярной прослеживаемости. Особенности формирования УПД</w:t>
                </w:r>
              </w:p>
              <w:p w:rsidR="002C12B5" w:rsidRDefault="002C12B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Надежда Багдасарова</w:t>
                </w:r>
              </w:p>
              <w:p w:rsidR="002C12B5" w:rsidRDefault="00C71096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«Моторные масла»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Алина Белова</w:t>
                </w:r>
              </w:p>
              <w:p w:rsidR="002C12B5" w:rsidRDefault="00C71096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Старший бизнес-аналитик управления промышленными товарами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Алена Игнатова</w:t>
                </w:r>
              </w:p>
              <w:p w:rsidR="002C12B5" w:rsidRDefault="00C71096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внедрения отдела технического внедрения</w:t>
                </w:r>
              </w:p>
              <w:p w:rsidR="002C12B5" w:rsidRDefault="00A97FA8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</w:pPr>
                <w:hyperlink r:id="rId20">
                  <w:r w:rsidR="00C71096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https://честныйзнак.рф/lectures/vebinary/?ELEMENT_ID=489335</w:t>
                  </w:r>
                </w:hyperlink>
              </w:p>
            </w:tc>
          </w:tr>
          <w:tr w:rsidR="002C12B5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13 марта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Пятница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13:00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Национальный каталог, заведение карточек товаров, ГС1</w:t>
                </w:r>
              </w:p>
              <w:p w:rsidR="002C12B5" w:rsidRDefault="002C12B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Игорь Горелов</w:t>
                </w:r>
              </w:p>
              <w:p w:rsidR="002C12B5" w:rsidRDefault="00C71096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проекта товарной группы «Печатная продукция»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Светлана Старшинина</w:t>
                </w:r>
              </w:p>
              <w:p w:rsidR="002C12B5" w:rsidRDefault="00C71096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Аналитик, команда Национального каталога</w:t>
                </w:r>
              </w:p>
              <w:p w:rsidR="002C12B5" w:rsidRDefault="00A97FA8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2"/>
                    <w:szCs w:val="32"/>
                  </w:rPr>
                </w:pPr>
                <w:hyperlink r:id="rId21">
                  <w:r w:rsidR="00C71096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https://честныйзнак.рф/lectures/vebinary/?ELEMENT_ID=489480</w:t>
                  </w:r>
                </w:hyperlink>
              </w:p>
            </w:tc>
          </w:tr>
          <w:tr w:rsidR="002C12B5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16 марта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Понедельник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Подготовка к поэкземплярному учету в отношении товарной группы «Строительные материалы»</w:t>
                </w:r>
              </w:p>
              <w:p w:rsidR="002C12B5" w:rsidRDefault="002C12B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Дмитрий Воробьев</w:t>
                </w:r>
              </w:p>
              <w:p w:rsidR="002C12B5" w:rsidRDefault="00C71096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товарной группы «Строительные материалы»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 Писанко</w:t>
                </w:r>
              </w:p>
              <w:p w:rsidR="002C12B5" w:rsidRDefault="00C71096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в товарной группе «Строительные материалы»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Светлана Крафт</w:t>
                </w:r>
              </w:p>
              <w:p w:rsidR="002C12B5" w:rsidRDefault="00C71096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Старший бизнес-аналитик</w:t>
                </w:r>
              </w:p>
              <w:p w:rsidR="002C12B5" w:rsidRDefault="00A97FA8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4"/>
                    <w:szCs w:val="34"/>
                  </w:rPr>
                </w:pPr>
                <w:hyperlink r:id="rId22">
                  <w:r w:rsidR="00C71096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https://честныйзнак.рф/lectures/vebinary/?ELEMENT_ID=489284</w:t>
                  </w:r>
                </w:hyperlink>
              </w:p>
            </w:tc>
          </w:tr>
          <w:tr w:rsidR="002C12B5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16 марта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Понедельник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13:00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Мобильное приложение «Честный ЗНАК.Бизнес» и «Маркировка.Просто»</w:t>
                </w:r>
              </w:p>
              <w:p w:rsidR="002C12B5" w:rsidRDefault="002C12B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Игорь Комаров</w:t>
                </w:r>
              </w:p>
              <w:p w:rsidR="002C12B5" w:rsidRDefault="00C71096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продукта</w:t>
                </w:r>
              </w:p>
              <w:p w:rsidR="002C12B5" w:rsidRDefault="00A97FA8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6"/>
                    <w:szCs w:val="36"/>
                  </w:rPr>
                </w:pPr>
                <w:hyperlink r:id="rId23">
                  <w:r w:rsidR="00C71096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https://честныйзнак.рф/lectures/vebinary/?ELEMENT_ID=489759</w:t>
                  </w:r>
                </w:hyperlink>
              </w:p>
            </w:tc>
          </w:tr>
          <w:tr w:rsidR="002C12B5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17 марта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Маркировка сладостей и кондитерских изделий на таможенных и логистических складах</w:t>
                </w:r>
              </w:p>
              <w:p w:rsidR="002C12B5" w:rsidRDefault="002C12B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Татьяна Самохвалова</w:t>
                </w:r>
              </w:p>
              <w:p w:rsidR="002C12B5" w:rsidRDefault="00C71096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«Сладости и кондитерские изделия»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Евгений Саяхов</w:t>
                </w:r>
              </w:p>
              <w:p w:rsidR="002C12B5" w:rsidRDefault="00C71096">
                <w:pPr>
                  <w:spacing w:line="313" w:lineRule="auto"/>
                  <w:rPr>
                    <w:rFonts w:ascii="Times New Roman" w:eastAsia="Times New Roman" w:hAnsi="Times New Roman" w:cs="Times New Roman"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Директор Департамента маркировки на таможенных складах</w:t>
                </w:r>
              </w:p>
              <w:p w:rsidR="002C12B5" w:rsidRDefault="00A97FA8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6"/>
                    <w:szCs w:val="36"/>
                  </w:rPr>
                </w:pPr>
                <w:hyperlink r:id="rId24">
                  <w:r w:rsidR="00C71096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https://честныйзнак.рф/lectures/vebinary/?ELEMENT_ID=489280</w:t>
                  </w:r>
                </w:hyperlink>
              </w:p>
            </w:tc>
          </w:tr>
          <w:tr w:rsidR="002C12B5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lastRenderedPageBreak/>
                  <w:t>17 марта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Маркировка товарных остатков. СКБ Контур</w:t>
                </w:r>
              </w:p>
              <w:p w:rsidR="002C12B5" w:rsidRDefault="002C12B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Алена Лифанова</w:t>
                </w:r>
              </w:p>
              <w:p w:rsidR="002C12B5" w:rsidRDefault="00C71096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проекта товарной группы «Игрушки»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Кирилл Денисов</w:t>
                </w:r>
              </w:p>
              <w:p w:rsidR="002C12B5" w:rsidRDefault="00C71096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Эксперт по маркировке АО «ПФ «СКБ Контур»</w:t>
                </w:r>
              </w:p>
              <w:p w:rsidR="002C12B5" w:rsidRDefault="00A97FA8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8"/>
                    <w:szCs w:val="38"/>
                  </w:rPr>
                </w:pPr>
                <w:hyperlink r:id="rId25">
                  <w:r w:rsidR="00C71096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https://честныйзнак.рф/lectures/vebinary/?ELEMENT_ID=489587</w:t>
                  </w:r>
                </w:hyperlink>
              </w:p>
            </w:tc>
          </w:tr>
          <w:tr w:rsidR="002C12B5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17 марта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Особенности импорта и экспорта круп, макарон, муки и смесей для приготовления теста, каш, мюсли, картофеля быстрого приготовления, меда, упакованных в потребительскую упаковку</w:t>
                </w:r>
              </w:p>
              <w:p w:rsidR="002C12B5" w:rsidRDefault="002C12B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 Буч</w:t>
                </w:r>
              </w:p>
              <w:p w:rsidR="002C12B5" w:rsidRDefault="00C71096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управления безакцизной пищевой продукции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Анастасия Иванова</w:t>
                </w:r>
              </w:p>
              <w:p w:rsidR="002C12B5" w:rsidRDefault="00C71096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Менеджер проектов</w:t>
                </w:r>
              </w:p>
              <w:p w:rsidR="002C12B5" w:rsidRDefault="00A97FA8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</w:pPr>
                <w:hyperlink r:id="rId26">
                  <w:r w:rsidR="00C71096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https://честныйзнак.рф/lectures/vebinary/?ELEMENT_ID=489599</w:t>
                  </w:r>
                </w:hyperlink>
              </w:p>
            </w:tc>
          </w:tr>
          <w:tr w:rsidR="002C12B5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17 марта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Технические решения и интеграторы</w:t>
                </w:r>
              </w:p>
              <w:p w:rsidR="002C12B5" w:rsidRDefault="002C12B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 Перегудов</w:t>
                </w:r>
              </w:p>
              <w:p w:rsidR="002C12B5" w:rsidRDefault="00C71096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«Автозапчасти»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Дмитрий Булгаков</w:t>
                </w:r>
              </w:p>
              <w:p w:rsidR="002C12B5" w:rsidRDefault="00C71096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Технический руководитель проектов</w:t>
                </w:r>
              </w:p>
              <w:p w:rsidR="002C12B5" w:rsidRDefault="00A97FA8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8"/>
                    <w:szCs w:val="28"/>
                  </w:rPr>
                </w:pPr>
                <w:hyperlink r:id="rId27">
                  <w:r w:rsidR="00C71096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https://честныйзнак.рф/lectures/vebinary/?ELEMENT_ID=489781</w:t>
                  </w:r>
                </w:hyperlink>
              </w:p>
            </w:tc>
          </w:tr>
          <w:tr w:rsidR="002C12B5">
            <w:trPr>
              <w:trHeight w:val="217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18 марта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Среда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Рекомендации АКОРТ</w:t>
                </w:r>
              </w:p>
              <w:p w:rsidR="002C12B5" w:rsidRDefault="002C12B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Екатерина Волкова</w:t>
                </w:r>
              </w:p>
              <w:p w:rsidR="002C12B5" w:rsidRDefault="00C71096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проекта товарной группы «Полуфабрикаты и замороженная продукция»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Алёна Борисова</w:t>
                </w:r>
              </w:p>
              <w:p w:rsidR="002C12B5" w:rsidRDefault="00C71096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Ведущий эксперт Ассоциации Компаний Розничной Торговли (АКОРТ)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Наталия Челышева</w:t>
                </w:r>
              </w:p>
              <w:p w:rsidR="002C12B5" w:rsidRDefault="00C71096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«Корма для животных»</w:t>
                </w:r>
              </w:p>
              <w:p w:rsidR="002C12B5" w:rsidRDefault="00A97FA8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</w:pPr>
                <w:hyperlink r:id="rId28">
                  <w:r w:rsidR="00C71096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https://честныйзнак.рф/lectures/vebinary/?ELEMENT_ID=489531</w:t>
                  </w:r>
                </w:hyperlink>
              </w:p>
            </w:tc>
          </w:tr>
          <w:tr w:rsidR="002C12B5">
            <w:trPr>
              <w:trHeight w:val="217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lastRenderedPageBreak/>
                  <w:t>18 марта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Среда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Маркировка растворимых завариваемых напитков в системе «Честный знак»</w:t>
                </w:r>
              </w:p>
              <w:p w:rsidR="002C12B5" w:rsidRDefault="002C12B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Константин Воротников</w:t>
                </w:r>
              </w:p>
              <w:p w:rsidR="002C12B5" w:rsidRDefault="00C71096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направления</w:t>
                </w:r>
              </w:p>
              <w:p w:rsidR="002C12B5" w:rsidRDefault="00C71096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Елена Катогарова</w:t>
                </w:r>
              </w:p>
              <w:p w:rsidR="002C12B5" w:rsidRDefault="00C71096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Специалист Центра сертификации, стандартизации и испытаний АНО «Центр «Мой бизнес» Республики Карелия»</w:t>
                </w:r>
              </w:p>
              <w:p w:rsidR="002C12B5" w:rsidRDefault="00A97FA8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29">
                  <w:r w:rsidR="00C71096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https://честныйзнак.рф/lectures/vebinary/?ELEMENT_ID=489802</w:t>
                  </w:r>
                </w:hyperlink>
              </w:p>
            </w:tc>
          </w:tr>
          <w:tr w:rsidR="002C12B5">
            <w:trPr>
              <w:trHeight w:val="217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19 марта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Четверг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Подготовка к поэкземплярному учету в отношении товарной группы «Медицинские изделия»</w:t>
                </w:r>
              </w:p>
              <w:p w:rsidR="002C12B5" w:rsidRDefault="002C12B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Дмитрий Харитонов</w:t>
                </w:r>
              </w:p>
              <w:p w:rsidR="002C12B5" w:rsidRDefault="00C71096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Аккаунт-менеджер товарной группы «Медицинские изделия»</w:t>
                </w:r>
              </w:p>
              <w:p w:rsidR="002C12B5" w:rsidRDefault="00A97FA8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</w:pPr>
                <w:hyperlink r:id="rId30">
                  <w:r w:rsidR="00C71096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https://честныйзнак.рф/lectures/vebinary/?ELEMENT_ID=482955</w:t>
                  </w:r>
                </w:hyperlink>
              </w:p>
            </w:tc>
          </w:tr>
          <w:tr w:rsidR="002C12B5">
            <w:trPr>
              <w:trHeight w:val="217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19 марта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Четверг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Пошаговая работа в системе маркировки: от эмиссии КМ до ввода в оборот</w:t>
                </w:r>
              </w:p>
              <w:p w:rsidR="002C12B5" w:rsidRDefault="002C12B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Кирилл Процков</w:t>
                </w:r>
              </w:p>
              <w:p w:rsidR="002C12B5" w:rsidRDefault="00C71096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Бизнес-аналитик Товаров для дома и интерьера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Сергей Бибиков</w:t>
                </w:r>
              </w:p>
              <w:p w:rsidR="002C12B5" w:rsidRDefault="00C71096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Товаров для дома и интерьера</w:t>
                </w:r>
              </w:p>
              <w:p w:rsidR="002C12B5" w:rsidRDefault="00A97FA8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8"/>
                    <w:szCs w:val="28"/>
                  </w:rPr>
                </w:pPr>
                <w:hyperlink r:id="rId31">
                  <w:r w:rsidR="00C71096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https://честныйзнак.рф/lectures/vebinary/?ELEMENT_ID=489791</w:t>
                  </w:r>
                </w:hyperlink>
              </w:p>
            </w:tc>
          </w:tr>
          <w:tr w:rsidR="002C12B5">
            <w:trPr>
              <w:trHeight w:val="217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20 марта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Пятница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ТГ Моторные масла. Подготовка к поэкземплярной прослеживаемости</w:t>
                </w:r>
              </w:p>
              <w:p w:rsidR="002C12B5" w:rsidRDefault="002C12B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Надежда Багдасарова</w:t>
                </w:r>
              </w:p>
              <w:p w:rsidR="002C12B5" w:rsidRDefault="00C71096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«Моторные масла»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Алина Белова</w:t>
                </w:r>
              </w:p>
              <w:p w:rsidR="002C12B5" w:rsidRDefault="00C71096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Старший бизнес-аналитик управления промышленными товарами</w:t>
                </w:r>
              </w:p>
              <w:p w:rsidR="002C12B5" w:rsidRDefault="00A97FA8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</w:pPr>
                <w:hyperlink r:id="rId32">
                  <w:r w:rsidR="00C71096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https://честныйзнак.рф/lectures/vebinary/?ELEMENT_ID=489331</w:t>
                  </w:r>
                </w:hyperlink>
              </w:p>
            </w:tc>
          </w:tr>
          <w:tr w:rsidR="002C12B5">
            <w:trPr>
              <w:trHeight w:val="217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20 марта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Пятница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13:00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Контрактное производство при работе с маркировкой печатной продукции</w:t>
                </w:r>
              </w:p>
              <w:p w:rsidR="002C12B5" w:rsidRDefault="002C12B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Игорь Горелов</w:t>
                </w:r>
              </w:p>
              <w:p w:rsidR="002C12B5" w:rsidRDefault="00C71096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проекта товарной группы «Печатная продукция»</w:t>
                </w:r>
              </w:p>
              <w:p w:rsidR="002C12B5" w:rsidRDefault="00A97FA8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</w:pPr>
                <w:hyperlink r:id="rId33">
                  <w:r w:rsidR="00C71096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https://честныйзнак.рф/lectures/vebinary/?ELEMENT_ID=489476</w:t>
                  </w:r>
                </w:hyperlink>
              </w:p>
            </w:tc>
          </w:tr>
          <w:tr w:rsidR="002C12B5">
            <w:trPr>
              <w:trHeight w:val="217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lastRenderedPageBreak/>
                  <w:t>23 марта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Понедельник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Аналитическая отчетность</w:t>
                </w:r>
              </w:p>
              <w:p w:rsidR="002C12B5" w:rsidRDefault="002C12B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Владислав Дыдюк</w:t>
                </w:r>
              </w:p>
              <w:p w:rsidR="002C12B5" w:rsidRDefault="00C71096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Ведущий бизнес-аналитик данных, ЦРПТ</w:t>
                </w:r>
              </w:p>
              <w:p w:rsidR="002C12B5" w:rsidRDefault="00A97FA8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</w:pPr>
                <w:hyperlink r:id="rId34">
                  <w:r w:rsidR="00C71096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https://честныйзнак.рф/lectures/vebinary/?ELEMENT_ID=489772</w:t>
                  </w:r>
                </w:hyperlink>
              </w:p>
            </w:tc>
          </w:tr>
          <w:tr w:rsidR="002C12B5">
            <w:trPr>
              <w:trHeight w:val="217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23 марта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Понедельник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Заказ и ввод в оборот кодов маркировки участниками оборота пиротехники и пожарной безопасности</w:t>
                </w:r>
              </w:p>
              <w:p w:rsidR="002C12B5" w:rsidRDefault="002C12B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Вячеслав Василенко</w:t>
                </w:r>
              </w:p>
              <w:p w:rsidR="002C12B5" w:rsidRDefault="00C71096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Елена Панова</w:t>
                </w:r>
              </w:p>
              <w:p w:rsidR="002C12B5" w:rsidRDefault="00C71096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Бизнес-аналитик Управления промышленными товарами</w:t>
                </w:r>
              </w:p>
              <w:p w:rsidR="002C12B5" w:rsidRDefault="00A97FA8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</w:pPr>
                <w:hyperlink r:id="rId35">
                  <w:r w:rsidR="00C71096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https://честныйзнак.рф/lectures/vebinary/?ELEMENT_ID=488796</w:t>
                  </w:r>
                </w:hyperlink>
              </w:p>
            </w:tc>
          </w:tr>
          <w:tr w:rsidR="002C12B5">
            <w:trPr>
              <w:trHeight w:val="217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23 марта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Понедельник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13:00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ТГ Автозапчасти: особенности маркировки при импорте и экспорте товаров</w:t>
                </w:r>
              </w:p>
              <w:p w:rsidR="002C12B5" w:rsidRDefault="002C12B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 Перегудов</w:t>
                </w:r>
              </w:p>
              <w:p w:rsidR="002C12B5" w:rsidRDefault="00C71096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«Автозапчасти»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Регина Головко</w:t>
                </w:r>
              </w:p>
              <w:p w:rsidR="002C12B5" w:rsidRDefault="00C71096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направления «Импорт»</w:t>
                </w:r>
              </w:p>
              <w:p w:rsidR="002C12B5" w:rsidRDefault="00A97FA8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</w:pPr>
                <w:hyperlink r:id="rId36">
                  <w:r w:rsidR="00C71096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https://честныйзнак.рф/lectures/vebinary/?ELEMENT_ID=489782</w:t>
                  </w:r>
                </w:hyperlink>
              </w:p>
            </w:tc>
          </w:tr>
          <w:tr w:rsidR="002C12B5">
            <w:trPr>
              <w:trHeight w:val="217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24 марта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ТГ Бакалея. Подготовка розницы, производителей и импортеров к старту выбытия на ККТ (Бакалея-1 с 1.09.2026)</w:t>
                </w:r>
              </w:p>
              <w:p w:rsidR="002C12B5" w:rsidRDefault="002C12B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Дмитрий Субботин</w:t>
                </w:r>
              </w:p>
              <w:p w:rsidR="002C12B5" w:rsidRDefault="00C71096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направления «Бакалейная продукция»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Игорь Комаров</w:t>
                </w:r>
              </w:p>
              <w:p w:rsidR="002C12B5" w:rsidRDefault="00C71096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продукта</w:t>
                </w:r>
              </w:p>
              <w:p w:rsidR="002C12B5" w:rsidRDefault="00A97FA8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</w:pPr>
                <w:hyperlink r:id="rId37">
                  <w:r w:rsidR="00C71096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https://честныйзнак.рф/lectures/vebinary/?ELEMENT_ID=489764</w:t>
                  </w:r>
                </w:hyperlink>
              </w:p>
            </w:tc>
          </w:tr>
          <w:tr w:rsidR="002C12B5">
            <w:trPr>
              <w:trHeight w:val="217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26 марта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Четверг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Подготовка к поэкземплярному учету в отношении товарной группы «Медицинские изделия»</w:t>
                </w:r>
              </w:p>
              <w:p w:rsidR="002C12B5" w:rsidRDefault="002C12B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Дмитрий Харитонов</w:t>
                </w:r>
              </w:p>
              <w:p w:rsidR="002C12B5" w:rsidRDefault="00C71096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Аккаунт-менеджер товарной группы «Медицинские изделия»</w:t>
                </w:r>
              </w:p>
              <w:p w:rsidR="002C12B5" w:rsidRDefault="00A97FA8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</w:pPr>
                <w:hyperlink r:id="rId38">
                  <w:r w:rsidR="00C71096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https://честныйзнак.рф/lectures/vebinary/?ELEMENT_ID=482959</w:t>
                  </w:r>
                </w:hyperlink>
              </w:p>
            </w:tc>
          </w:tr>
          <w:tr w:rsidR="002C12B5">
            <w:trPr>
              <w:trHeight w:val="217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lastRenderedPageBreak/>
                  <w:t>26 марта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Четверг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Функциональность мобильного приложения «ЧестныйЗНАК.Бизнес»</w:t>
                </w:r>
              </w:p>
              <w:p w:rsidR="002C12B5" w:rsidRDefault="002C12B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Игорь Комаров</w:t>
                </w:r>
              </w:p>
              <w:p w:rsidR="002C12B5" w:rsidRDefault="00C71096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продукта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Дмитрий Воробьев</w:t>
                </w:r>
              </w:p>
              <w:p w:rsidR="002C12B5" w:rsidRDefault="00C71096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товарной группы «Строительные материалы»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 Писанко</w:t>
                </w:r>
              </w:p>
              <w:p w:rsidR="002C12B5" w:rsidRDefault="00C71096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«Строительные материалы»</w:t>
                </w:r>
              </w:p>
              <w:p w:rsidR="002C12B5" w:rsidRDefault="00A97FA8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</w:pPr>
                <w:hyperlink r:id="rId39">
                  <w:r w:rsidR="00C71096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https://честныйзнак.рф/lectures/vebinary/?ELEMENT_ID=489326</w:t>
                  </w:r>
                </w:hyperlink>
              </w:p>
            </w:tc>
          </w:tr>
          <w:tr w:rsidR="002C12B5">
            <w:trPr>
              <w:trHeight w:val="217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31 марта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Работа в Национальном Каталоге</w:t>
                </w:r>
              </w:p>
              <w:p w:rsidR="002C12B5" w:rsidRDefault="002C12B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Светлана Старшинина</w:t>
                </w:r>
              </w:p>
              <w:p w:rsidR="002C12B5" w:rsidRDefault="00C71096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Аналитик, команда Национального каталога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Анастасия Верзун</w:t>
                </w:r>
              </w:p>
              <w:p w:rsidR="002C12B5" w:rsidRDefault="00C71096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Аккаунт-менеджер товарной группы «Игрушки»</w:t>
                </w:r>
              </w:p>
              <w:p w:rsidR="002C12B5" w:rsidRDefault="00A97FA8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</w:pPr>
                <w:hyperlink r:id="rId40">
                  <w:r w:rsidR="00C71096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</w:t>
                  </w:r>
                  <w:bookmarkStart w:id="1" w:name="_GoBack"/>
                  <w:bookmarkEnd w:id="1"/>
                  <w:r w:rsidR="00C71096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ID=489592</w:t>
                  </w:r>
                </w:hyperlink>
              </w:p>
            </w:tc>
          </w:tr>
          <w:tr w:rsidR="002C12B5">
            <w:trPr>
              <w:trHeight w:val="217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31 марта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Практикум по маркировке: бытовая химия</w:t>
                </w:r>
              </w:p>
              <w:p w:rsidR="002C12B5" w:rsidRDefault="002C12B5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Дмитрий Варфоламеев</w:t>
                </w:r>
              </w:p>
              <w:p w:rsidR="002C12B5" w:rsidRDefault="00C71096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«Парфюмерно-косметическая продукция и бытовая химия»</w:t>
                </w:r>
              </w:p>
              <w:p w:rsidR="002C12B5" w:rsidRDefault="00C71096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Алёна Захарова</w:t>
                </w:r>
              </w:p>
              <w:p w:rsidR="002C12B5" w:rsidRDefault="00C71096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по продукту Getmark</w:t>
                </w:r>
              </w:p>
              <w:p w:rsidR="002C12B5" w:rsidRDefault="00A97FA8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</w:pPr>
                <w:hyperlink r:id="rId41">
                  <w:r w:rsidR="00C71096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https://честныйзнак.рф/lectures/vebinary/?ELEMENT_ID=489276</w:t>
                  </w:r>
                </w:hyperlink>
              </w:p>
            </w:tc>
          </w:tr>
        </w:tbl>
      </w:sdtContent>
    </w:sdt>
    <w:p w:rsidR="002C12B5" w:rsidRDefault="002C12B5">
      <w:pPr>
        <w:spacing w:line="240" w:lineRule="auto"/>
      </w:pPr>
    </w:p>
    <w:sectPr w:rsidR="002C12B5" w:rsidSect="00C71096">
      <w:pgSz w:w="11909" w:h="16834"/>
      <w:pgMar w:top="567" w:right="994" w:bottom="1440" w:left="1440" w:header="720" w:footer="72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5E990AC2-6B6E-44A7-A2A2-2657427A531C}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  <w:embedRegular r:id="rId2" w:fontKey="{B5088C28-B6E8-4C44-A57C-E2D436C9606C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019FF9CB-F728-46A9-ACD4-C81BCA95ACB3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defaultTabStop w:val="720"/>
  <w:characterSpacingControl w:val="doNotCompress"/>
  <w:compat/>
  <w:rsids>
    <w:rsidRoot w:val="002C12B5"/>
    <w:rsid w:val="000258FE"/>
    <w:rsid w:val="002C12B5"/>
    <w:rsid w:val="00A97FA8"/>
    <w:rsid w:val="00C710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A97FA8"/>
  </w:style>
  <w:style w:type="paragraph" w:styleId="1">
    <w:name w:val="heading 1"/>
    <w:basedOn w:val="a"/>
    <w:next w:val="a"/>
    <w:rsid w:val="00A97FA8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rsid w:val="00A97FA8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rsid w:val="00A97FA8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rsid w:val="00A97FA8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rsid w:val="00A97FA8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rsid w:val="00A97FA8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rsid w:val="00A97FA8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rsid w:val="00A97FA8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rsid w:val="00A97FA8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rsid w:val="00A97FA8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1"/>
    <w:rsid w:val="00A97FA8"/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1"/>
    <w:rsid w:val="00A97FA8"/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Subtitle"/>
    <w:basedOn w:val="a"/>
    <w:next w:val="a"/>
    <w:rsid w:val="00A97FA8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7">
    <w:basedOn w:val="TableNormal1"/>
    <w:rsid w:val="00A97FA8"/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0258F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258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xn--80ajghhoc2aj1c8b.xn--p1ai/lectures/vebinary/?ELEMENT_ID=482947" TargetMode="External"/><Relationship Id="rId13" Type="http://schemas.openxmlformats.org/officeDocument/2006/relationships/hyperlink" Target="https://xn--80ajghhoc2aj1c8b.xn--p1ai/lectures/vebinary/?ELEMENT_ID=489776" TargetMode="External"/><Relationship Id="rId18" Type="http://schemas.openxmlformats.org/officeDocument/2006/relationships/hyperlink" Target="https://xn--80ajghhoc2aj1c8b.xn--p1ai/lectures/vebinary/?ELEMENT_ID=489540" TargetMode="External"/><Relationship Id="rId26" Type="http://schemas.openxmlformats.org/officeDocument/2006/relationships/hyperlink" Target="https://xn--80ajghhoc2aj1c8b.xn--p1ai/lectures/vebinary/?ELEMENT_ID=489599" TargetMode="External"/><Relationship Id="rId39" Type="http://schemas.openxmlformats.org/officeDocument/2006/relationships/hyperlink" Target="https://xn--80ajghhoc2aj1c8b.xn--p1ai/lectures/vebinary/?ELEMENT_ID=489326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xn--80ajghhoc2aj1c8b.xn--p1ai/lectures/vebinary/?ELEMENT_ID=489480" TargetMode="External"/><Relationship Id="rId34" Type="http://schemas.openxmlformats.org/officeDocument/2006/relationships/hyperlink" Target="https://xn--80ajghhoc2aj1c8b.xn--p1ai/lectures/vebinary/?ELEMENT_ID=489772" TargetMode="External"/><Relationship Id="rId42" Type="http://schemas.openxmlformats.org/officeDocument/2006/relationships/fontTable" Target="fontTable.xml"/><Relationship Id="rId7" Type="http://schemas.openxmlformats.org/officeDocument/2006/relationships/hyperlink" Target="https://xn--80ajghhoc2aj1c8b.xn--p1ai/lectures/vebinary/?ELEMENT_ID=489615" TargetMode="External"/><Relationship Id="rId12" Type="http://schemas.openxmlformats.org/officeDocument/2006/relationships/hyperlink" Target="https://xn--80ajghhoc2aj1c8b.xn--p1ai/lectures/vebinary/?ELEMENT_ID=489581" TargetMode="External"/><Relationship Id="rId17" Type="http://schemas.openxmlformats.org/officeDocument/2006/relationships/hyperlink" Target="https://xn--80ajghhoc2aj1c8b.xn--p1ai/lectures/vebinary/?ELEMENT_ID=482951" TargetMode="External"/><Relationship Id="rId25" Type="http://schemas.openxmlformats.org/officeDocument/2006/relationships/hyperlink" Target="https://xn--80ajghhoc2aj1c8b.xn--p1ai/lectures/vebinary/?ELEMENT_ID=489587" TargetMode="External"/><Relationship Id="rId33" Type="http://schemas.openxmlformats.org/officeDocument/2006/relationships/hyperlink" Target="https://xn--80ajghhoc2aj1c8b.xn--p1ai/lectures/vebinary/?ELEMENT_ID=489476" TargetMode="External"/><Relationship Id="rId38" Type="http://schemas.openxmlformats.org/officeDocument/2006/relationships/hyperlink" Target="https://xn--80ajghhoc2aj1c8b.xn--p1ai/lectures/vebinary/?ELEMENT_ID=482959" TargetMode="External"/><Relationship Id="rId2" Type="http://schemas.openxmlformats.org/officeDocument/2006/relationships/styles" Target="styles.xml"/><Relationship Id="rId16" Type="http://schemas.openxmlformats.org/officeDocument/2006/relationships/hyperlink" Target="https://xn--80ajghhoc2aj1c8b.xn--p1ai/lectures/vebinary/?ELEMENT_ID=489330" TargetMode="External"/><Relationship Id="rId20" Type="http://schemas.openxmlformats.org/officeDocument/2006/relationships/hyperlink" Target="https://xn--80ajghhoc2aj1c8b.xn--p1ai/lectures/vebinary/?ELEMENT_ID=489335" TargetMode="External"/><Relationship Id="rId29" Type="http://schemas.openxmlformats.org/officeDocument/2006/relationships/hyperlink" Target="https://xn--80ajghhoc2aj1c8b.xn--p1ai/lectures/vebinary/?ELEMENT_ID=489802" TargetMode="External"/><Relationship Id="rId41" Type="http://schemas.openxmlformats.org/officeDocument/2006/relationships/hyperlink" Target="https://xn--80ajghhoc2aj1c8b.xn--p1ai/lectures/vebinary/?ELEMENT_ID=489276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xn--80ajghhoc2aj1c8b.xn--p1ai/lectures/vebinary/?ELEMENT_ID=489322" TargetMode="External"/><Relationship Id="rId11" Type="http://schemas.openxmlformats.org/officeDocument/2006/relationships/hyperlink" Target="https://xn--80ajghhoc2aj1c8b.xn--p1ai/lectures/vebinary/?ELEMENT_ID=489619" TargetMode="External"/><Relationship Id="rId24" Type="http://schemas.openxmlformats.org/officeDocument/2006/relationships/hyperlink" Target="https://xn--80ajghhoc2aj1c8b.xn--p1ai/lectures/vebinary/?ELEMENT_ID=489280" TargetMode="External"/><Relationship Id="rId32" Type="http://schemas.openxmlformats.org/officeDocument/2006/relationships/hyperlink" Target="https://xn--80ajghhoc2aj1c8b.xn--p1ai/lectures/vebinary/?ELEMENT_ID=489331" TargetMode="External"/><Relationship Id="rId37" Type="http://schemas.openxmlformats.org/officeDocument/2006/relationships/hyperlink" Target="https://xn--80ajghhoc2aj1c8b.xn--p1ai/lectures/vebinary/?ELEMENT_ID=489764" TargetMode="External"/><Relationship Id="rId40" Type="http://schemas.openxmlformats.org/officeDocument/2006/relationships/hyperlink" Target="https://xn--80ajghhoc2aj1c8b.xn--p1ai/lectures/vebinary/?ELEMENT_ID=489592" TargetMode="External"/><Relationship Id="rId5" Type="http://schemas.openxmlformats.org/officeDocument/2006/relationships/hyperlink" Target="https://xn--80ajghhoc2aj1c8b.xn--p1ai/lectures/vebinary/?ELEMENT_ID=482442" TargetMode="External"/><Relationship Id="rId15" Type="http://schemas.openxmlformats.org/officeDocument/2006/relationships/hyperlink" Target="https://xn--80ajghhoc2aj1c8b.xn--p1ai/lectures/vebinary/?ELEMENT_ID=489798" TargetMode="External"/><Relationship Id="rId23" Type="http://schemas.openxmlformats.org/officeDocument/2006/relationships/hyperlink" Target="https://xn--80ajghhoc2aj1c8b.xn--p1ai/lectures/vebinary/?ELEMENT_ID=489759" TargetMode="External"/><Relationship Id="rId28" Type="http://schemas.openxmlformats.org/officeDocument/2006/relationships/hyperlink" Target="https://xn--80ajghhoc2aj1c8b.xn--p1ai/lectures/vebinary/?ELEMENT_ID=489531" TargetMode="External"/><Relationship Id="rId36" Type="http://schemas.openxmlformats.org/officeDocument/2006/relationships/hyperlink" Target="https://xn--80ajghhoc2aj1c8b.xn--p1ai/lectures/vebinary/?ELEMENT_ID=489782" TargetMode="External"/><Relationship Id="rId10" Type="http://schemas.openxmlformats.org/officeDocument/2006/relationships/hyperlink" Target="https://xn--80ajghhoc2aj1c8b.xn--p1ai/lectures/vebinary/?ELEMENT_ID=489605" TargetMode="External"/><Relationship Id="rId19" Type="http://schemas.openxmlformats.org/officeDocument/2006/relationships/hyperlink" Target="https://xn--80ajghhoc2aj1c8b.xn--p1ai/lectures/vebinary/?ELEMENT_ID=489339" TargetMode="External"/><Relationship Id="rId31" Type="http://schemas.openxmlformats.org/officeDocument/2006/relationships/hyperlink" Target="https://xn--80ajghhoc2aj1c8b.xn--p1ai/lectures/vebinary/?ELEMENT_ID=489791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xn--80ajghhoc2aj1c8b.xn--p1ai/lectures/vebinary/?ELEMENT_ID=489768" TargetMode="External"/><Relationship Id="rId14" Type="http://schemas.openxmlformats.org/officeDocument/2006/relationships/hyperlink" Target="https://xn--80ajghhoc2aj1c8b.xn--p1ai/lectures/vebinary/?ELEMENT_ID=489536" TargetMode="External"/><Relationship Id="rId22" Type="http://schemas.openxmlformats.org/officeDocument/2006/relationships/hyperlink" Target="https://xn--80ajghhoc2aj1c8b.xn--p1ai/lectures/vebinary/?ELEMENT_ID=489284" TargetMode="External"/><Relationship Id="rId27" Type="http://schemas.openxmlformats.org/officeDocument/2006/relationships/hyperlink" Target="https://xn--80ajghhoc2aj1c8b.xn--p1ai/lectures/vebinary/?ELEMENT_ID=489781" TargetMode="External"/><Relationship Id="rId30" Type="http://schemas.openxmlformats.org/officeDocument/2006/relationships/hyperlink" Target="https://xn--80ajghhoc2aj1c8b.xn--p1ai/lectures/vebinary/?ELEMENT_ID=482955" TargetMode="External"/><Relationship Id="rId35" Type="http://schemas.openxmlformats.org/officeDocument/2006/relationships/hyperlink" Target="https://xn--80ajghhoc2aj1c8b.xn--p1ai/lectures/vebinary/?ELEMENT_ID=488796" TargetMode="External"/><Relationship Id="rId43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tB0bq2ibzZC1iJfjyMxwCkpFmig==">CgMxLjAaHwoBMBIaChgICVIUChJ0YWJsZS5kMGg0bnlybnd6ZzMyDmgudXJtbWUzemFobHp0OAByITFwa0Z6WXhpRUhFYTcyRGxtNVVLQVVuZksxNTdYSFdTcA==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2126</Words>
  <Characters>12121</Characters>
  <Application>Microsoft Office Word</Application>
  <DocSecurity>0</DocSecurity>
  <Lines>101</Lines>
  <Paragraphs>28</Paragraphs>
  <ScaleCrop>false</ScaleCrop>
  <Company>Grizli777</Company>
  <LinksUpToDate>false</LinksUpToDate>
  <CharactersWithSpaces>14219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Mariya</dc:creator>
  <cp:lastModifiedBy>Mariya</cp:lastModifiedBy>
  <cp:revision>2</cp:revision>
  <dcterms:created xsi:type="dcterms:W3CDTF">2026-03-10T06:36:00Z</dcterms:created>
  <dcterms:modified xsi:type="dcterms:W3CDTF">2026-03-10T06:36:00Z</dcterms:modified>
</cp:coreProperties>
</file>